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-563245</wp:posOffset>
            </wp:positionV>
            <wp:extent cx="465455" cy="67056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87" t="-4308" r="-6087" b="-4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70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комунального </w:t>
      </w: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ради </w:t>
      </w: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Полтавської області </w:t>
      </w: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10 місяців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4650E" w:rsidRDefault="00F4650E" w:rsidP="00F4650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Керуючись Законом України ,,Про місцеве самоврядування в Україні”, рішенням виконавчого комітету Решетилівської міської ради від 29.12.202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92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рік” та заслухавши 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” Решетилівської міської ради Полтавської області за 10 місяців 202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року, виконавчий комітет Решетилівської міської ради 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F4650E" w:rsidRDefault="00F4650E" w:rsidP="00F4650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 за 10 місяців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взяти до відома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(додається).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4650E" w:rsidRDefault="00F4650E" w:rsidP="00F465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Інформація п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роботу комунального підприємства </w:t>
      </w:r>
      <w:proofErr w:type="spellStart"/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„Землемір</w:t>
      </w:r>
      <w:proofErr w:type="spellEnd"/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” Решетилівської міської ради Полтавської області за 10 місяців 2024 року</w:t>
      </w:r>
    </w:p>
    <w:p w:rsidR="00F4650E" w:rsidRPr="00F4650E" w:rsidRDefault="00F4650E" w:rsidP="00F4650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202" w:rsidRPr="00E7310E" w:rsidRDefault="002B1202" w:rsidP="00F465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4650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Комунальне підприємство «Землемір» Решетилівської міської ради Полтавської області  діє на підставі Статуту. Основним напрямком діяльності підприємства є виготовлення 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виготовленню  дисків  з обмінними  файлами  формату ХМL. Підприємство перебуває на самофінансуванні та застосовує загальну систему оподаткування.</w:t>
      </w:r>
    </w:p>
    <w:p w:rsidR="002B1202" w:rsidRPr="00E7310E" w:rsidRDefault="002B1202" w:rsidP="00F465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Формування дохідної частини фінансового плану здійс</w:t>
      </w:r>
      <w:r w:rsidR="005B0485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юється за рахунок перерахування коштів на банківський рахунок підприємства фізичними та юридичними особами за надані послуги по виготовленню  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виготовленню  дисків  з обмінними  файлами  формату ХМL. Фінансовий план підприємства сформовано на основі цін, що розраховані відповідно кошторису на виконання  робіт зі складання документів по посвідченню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права власності чи користування громадянами землею  відповідно до Наказу Державного Комітету України по земельних ресурсах від 12.08.2004 р.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за№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264. Формування витратної частини фінансового плану сформовано за рахунок: </w:t>
      </w:r>
    </w:p>
    <w:p w:rsidR="002B1202" w:rsidRPr="00E7310E" w:rsidRDefault="002B1202" w:rsidP="00F4650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матеріальних витрат, що складаються з  витрат на електроенергію, теплопостачання, зв'язок, канцтовари, заправку та ремонт картриджів;</w:t>
      </w:r>
    </w:p>
    <w:p w:rsidR="002B1202" w:rsidRPr="00E7310E" w:rsidRDefault="002B1202" w:rsidP="00F4650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витрат на оплату праці працівникам підприємства;</w:t>
      </w:r>
    </w:p>
    <w:p w:rsidR="002B1202" w:rsidRPr="00E7310E" w:rsidRDefault="002B1202" w:rsidP="00F4650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відрахування на соціальні заходи, а саме єдиний соціальний внесок 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у розмірі 22%;</w:t>
      </w:r>
    </w:p>
    <w:p w:rsidR="002B1202" w:rsidRPr="00E7310E" w:rsidRDefault="002B1202" w:rsidP="00F4650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амортизація;</w:t>
      </w:r>
    </w:p>
    <w:p w:rsidR="002B1202" w:rsidRPr="00E7310E" w:rsidRDefault="002B1202" w:rsidP="00F4650E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sz w:val="28"/>
          <w:szCs w:val="28"/>
          <w:lang w:val="uk-UA"/>
        </w:rPr>
        <w:t>інші операційні витрати, що включають витрати на внесення відомостей</w:t>
      </w:r>
      <w:r w:rsidR="00E7310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E7310E">
        <w:rPr>
          <w:rFonts w:ascii="Times New Roman" w:hAnsi="Times New Roman" w:cs="Times New Roman"/>
          <w:sz w:val="28"/>
          <w:szCs w:val="28"/>
          <w:lang w:val="uk-UA"/>
        </w:rPr>
        <w:t xml:space="preserve"> до Державного земельного кадастру  у та банківські послуги.</w:t>
      </w:r>
    </w:p>
    <w:p w:rsidR="00E7310E" w:rsidRDefault="008C2A8F" w:rsidP="00F465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A51330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ідсумовуючи 10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місяців  2024</w:t>
      </w:r>
      <w:r w:rsidR="002B1202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 підприємство отримало дохід у розмірі 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179.5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1202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тис. грн.. </w:t>
      </w:r>
    </w:p>
    <w:p w:rsidR="002B1202" w:rsidRPr="00E7310E" w:rsidRDefault="002B1202" w:rsidP="00F465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Витрати становлять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168.3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тис. грн. з них: 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- матеріальні  витрати –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35.4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витрат на оплату праці працівникам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підприємства–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95.5 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тис.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відрахування на соціальні заходи –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31.8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тис.грн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;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- амортизація -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540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0.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інші операційні витрати –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5.2</w:t>
      </w:r>
      <w:r w:rsid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тис.грн</w:t>
      </w:r>
      <w:proofErr w:type="spellEnd"/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B1202" w:rsidRPr="00E7310E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Податки </w:t>
      </w:r>
      <w:r w:rsidR="008C2A8F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перераховані до бюджету за  </w:t>
      </w:r>
      <w:r w:rsidR="00A51330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104FFB"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місяців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2024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 становлять </w:t>
      </w:r>
      <w:r w:rsidR="00AE095E" w:rsidRPr="00E7310E">
        <w:rPr>
          <w:rFonts w:ascii="Times New Roman" w:hAnsi="Times New Roman" w:cs="Times New Roman"/>
          <w:bCs/>
          <w:sz w:val="28"/>
          <w:szCs w:val="28"/>
          <w:lang w:val="uk-UA"/>
        </w:rPr>
        <w:t>64.2</w:t>
      </w: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>тис. грн.</w:t>
      </w:r>
    </w:p>
    <w:p w:rsidR="002B1202" w:rsidRDefault="002B1202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7310E" w:rsidRPr="00E7310E" w:rsidRDefault="00E7310E" w:rsidP="00F4650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1202" w:rsidRPr="00091DD6" w:rsidRDefault="008C2A8F" w:rsidP="00F465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                                                   </w:t>
      </w:r>
      <w:r w:rsidR="00F46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Н.В. </w:t>
      </w:r>
      <w:proofErr w:type="spellStart"/>
      <w:r w:rsidR="00F4650E">
        <w:rPr>
          <w:rFonts w:ascii="Times New Roman" w:hAnsi="Times New Roman" w:cs="Times New Roman"/>
          <w:bCs/>
          <w:sz w:val="28"/>
          <w:szCs w:val="28"/>
          <w:lang w:val="uk-UA"/>
        </w:rPr>
        <w:t>Перч</w:t>
      </w:r>
      <w:proofErr w:type="spellEnd"/>
      <w:r w:rsidR="00F46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2B1202" w:rsidRPr="00091DD6" w:rsidSect="00F4650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97F" w:rsidRDefault="00C1797F" w:rsidP="00091DD6">
      <w:pPr>
        <w:spacing w:after="0" w:line="240" w:lineRule="auto"/>
      </w:pPr>
      <w:r>
        <w:separator/>
      </w:r>
    </w:p>
  </w:endnote>
  <w:endnote w:type="continuationSeparator" w:id="0">
    <w:p w:rsidR="00C1797F" w:rsidRDefault="00C1797F" w:rsidP="0009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97F" w:rsidRDefault="00C1797F" w:rsidP="00091DD6">
      <w:pPr>
        <w:spacing w:after="0" w:line="240" w:lineRule="auto"/>
      </w:pPr>
      <w:r>
        <w:separator/>
      </w:r>
    </w:p>
  </w:footnote>
  <w:footnote w:type="continuationSeparator" w:id="0">
    <w:p w:rsidR="00C1797F" w:rsidRDefault="00C1797F" w:rsidP="0009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EB4"/>
    <w:multiLevelType w:val="multilevel"/>
    <w:tmpl w:val="793EA386"/>
    <w:lvl w:ilvl="0">
      <w:start w:val="1"/>
      <w:numFmt w:val="decimal"/>
      <w:lvlText w:val="%1."/>
      <w:lvlJc w:val="left"/>
      <w:pPr>
        <w:ind w:left="540" w:hanging="390"/>
      </w:p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81AEB"/>
    <w:multiLevelType w:val="hybridMultilevel"/>
    <w:tmpl w:val="09EE490C"/>
    <w:lvl w:ilvl="0" w:tplc="A9C43D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2108A40A">
      <w:start w:val="17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67B125C"/>
    <w:multiLevelType w:val="multilevel"/>
    <w:tmpl w:val="F9ACE5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96B608B"/>
    <w:multiLevelType w:val="hybridMultilevel"/>
    <w:tmpl w:val="8D36B6EC"/>
    <w:lvl w:ilvl="0" w:tplc="E7D8FCB6">
      <w:start w:val="7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C274F"/>
    <w:multiLevelType w:val="multilevel"/>
    <w:tmpl w:val="5C48A156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5">
    <w:nsid w:val="72F8739D"/>
    <w:multiLevelType w:val="multilevel"/>
    <w:tmpl w:val="4C4EBB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AF441E4"/>
    <w:multiLevelType w:val="multilevel"/>
    <w:tmpl w:val="1090C2EC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429"/>
    <w:rsid w:val="000423C9"/>
    <w:rsid w:val="00055005"/>
    <w:rsid w:val="00091DD6"/>
    <w:rsid w:val="00092A2C"/>
    <w:rsid w:val="00104FFB"/>
    <w:rsid w:val="001542C4"/>
    <w:rsid w:val="0019520E"/>
    <w:rsid w:val="001C2D6E"/>
    <w:rsid w:val="001E6F2D"/>
    <w:rsid w:val="00223DC9"/>
    <w:rsid w:val="002A7EA9"/>
    <w:rsid w:val="002B1202"/>
    <w:rsid w:val="002C2CF5"/>
    <w:rsid w:val="002F6DB0"/>
    <w:rsid w:val="0039540E"/>
    <w:rsid w:val="003B638E"/>
    <w:rsid w:val="003F5DF8"/>
    <w:rsid w:val="00441429"/>
    <w:rsid w:val="00473A1F"/>
    <w:rsid w:val="004A1A42"/>
    <w:rsid w:val="004E15EB"/>
    <w:rsid w:val="004F20C4"/>
    <w:rsid w:val="00503EF8"/>
    <w:rsid w:val="00593BAD"/>
    <w:rsid w:val="005B0485"/>
    <w:rsid w:val="005C24F2"/>
    <w:rsid w:val="005E2798"/>
    <w:rsid w:val="005F404C"/>
    <w:rsid w:val="00606092"/>
    <w:rsid w:val="006321C8"/>
    <w:rsid w:val="00666F14"/>
    <w:rsid w:val="00681A6A"/>
    <w:rsid w:val="00687165"/>
    <w:rsid w:val="00697FDA"/>
    <w:rsid w:val="006B69C9"/>
    <w:rsid w:val="006D36F8"/>
    <w:rsid w:val="006D38E2"/>
    <w:rsid w:val="006D67D4"/>
    <w:rsid w:val="006D6C20"/>
    <w:rsid w:val="00705611"/>
    <w:rsid w:val="00713E4C"/>
    <w:rsid w:val="00717212"/>
    <w:rsid w:val="00724A8F"/>
    <w:rsid w:val="00724B61"/>
    <w:rsid w:val="0077286E"/>
    <w:rsid w:val="0082045A"/>
    <w:rsid w:val="00875210"/>
    <w:rsid w:val="00882B42"/>
    <w:rsid w:val="00896FAF"/>
    <w:rsid w:val="008C2A8F"/>
    <w:rsid w:val="008E1B1C"/>
    <w:rsid w:val="0091010B"/>
    <w:rsid w:val="009144E5"/>
    <w:rsid w:val="009629D5"/>
    <w:rsid w:val="00963D31"/>
    <w:rsid w:val="009811D0"/>
    <w:rsid w:val="00997DCF"/>
    <w:rsid w:val="00A51330"/>
    <w:rsid w:val="00A678A7"/>
    <w:rsid w:val="00AB6A83"/>
    <w:rsid w:val="00AD6159"/>
    <w:rsid w:val="00AE095E"/>
    <w:rsid w:val="00AE4E63"/>
    <w:rsid w:val="00B400CA"/>
    <w:rsid w:val="00B616DB"/>
    <w:rsid w:val="00B67378"/>
    <w:rsid w:val="00C0288B"/>
    <w:rsid w:val="00C030F2"/>
    <w:rsid w:val="00C156DB"/>
    <w:rsid w:val="00C1797F"/>
    <w:rsid w:val="00D074BB"/>
    <w:rsid w:val="00E239B3"/>
    <w:rsid w:val="00E27AFA"/>
    <w:rsid w:val="00E7310E"/>
    <w:rsid w:val="00EB04ED"/>
    <w:rsid w:val="00EE268C"/>
    <w:rsid w:val="00F4650E"/>
    <w:rsid w:val="00F7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іперпосилання"/>
    <w:basedOn w:val="a0"/>
    <w:uiPriority w:val="99"/>
    <w:unhideWhenUsed/>
    <w:rsid w:val="00210BB2"/>
    <w:rPr>
      <w:color w:val="0000FF" w:themeColor="hyperlink"/>
      <w:u w:val="single"/>
    </w:rPr>
  </w:style>
  <w:style w:type="character" w:customStyle="1" w:styleId="a4">
    <w:name w:val="Верхній колонтитул Знак"/>
    <w:basedOn w:val="a0"/>
    <w:uiPriority w:val="99"/>
    <w:qFormat/>
    <w:rsid w:val="000D4080"/>
  </w:style>
  <w:style w:type="character" w:customStyle="1" w:styleId="a5">
    <w:name w:val="Нижній колонтитул Знак"/>
    <w:basedOn w:val="a0"/>
    <w:uiPriority w:val="99"/>
    <w:qFormat/>
    <w:rsid w:val="000D4080"/>
  </w:style>
  <w:style w:type="character" w:customStyle="1" w:styleId="ListLabel1">
    <w:name w:val="ListLabel 1"/>
    <w:qFormat/>
    <w:rsid w:val="00441429"/>
    <w:rPr>
      <w:rFonts w:cs="Courier New"/>
    </w:rPr>
  </w:style>
  <w:style w:type="character" w:customStyle="1" w:styleId="ListLabel2">
    <w:name w:val="ListLabel 2"/>
    <w:qFormat/>
    <w:rsid w:val="00441429"/>
    <w:rPr>
      <w:rFonts w:cs="Courier New"/>
    </w:rPr>
  </w:style>
  <w:style w:type="character" w:customStyle="1" w:styleId="ListLabel3">
    <w:name w:val="ListLabel 3"/>
    <w:qFormat/>
    <w:rsid w:val="00441429"/>
    <w:rPr>
      <w:rFonts w:cs="Courier New"/>
    </w:rPr>
  </w:style>
  <w:style w:type="character" w:customStyle="1" w:styleId="ListLabel4">
    <w:name w:val="ListLabel 4"/>
    <w:qFormat/>
    <w:rsid w:val="00441429"/>
    <w:rPr>
      <w:rFonts w:cs="Courier New"/>
    </w:rPr>
  </w:style>
  <w:style w:type="character" w:customStyle="1" w:styleId="ListLabel5">
    <w:name w:val="ListLabel 5"/>
    <w:qFormat/>
    <w:rsid w:val="00441429"/>
    <w:rPr>
      <w:rFonts w:cs="Courier New"/>
    </w:rPr>
  </w:style>
  <w:style w:type="character" w:customStyle="1" w:styleId="ListLabel6">
    <w:name w:val="ListLabel 6"/>
    <w:qFormat/>
    <w:rsid w:val="00441429"/>
    <w:rPr>
      <w:rFonts w:cs="Courier New"/>
    </w:rPr>
  </w:style>
  <w:style w:type="character" w:customStyle="1" w:styleId="ListLabel7">
    <w:name w:val="ListLabel 7"/>
    <w:qFormat/>
    <w:rsid w:val="00441429"/>
    <w:rPr>
      <w:rFonts w:cs="Courier New"/>
    </w:rPr>
  </w:style>
  <w:style w:type="character" w:customStyle="1" w:styleId="ListLabel8">
    <w:name w:val="ListLabel 8"/>
    <w:qFormat/>
    <w:rsid w:val="00441429"/>
    <w:rPr>
      <w:rFonts w:cs="Courier New"/>
    </w:rPr>
  </w:style>
  <w:style w:type="character" w:customStyle="1" w:styleId="ListLabel9">
    <w:name w:val="ListLabel 9"/>
    <w:qFormat/>
    <w:rsid w:val="00441429"/>
    <w:rPr>
      <w:rFonts w:cs="Courier New"/>
    </w:rPr>
  </w:style>
  <w:style w:type="character" w:customStyle="1" w:styleId="ListLabel10">
    <w:name w:val="ListLabel 10"/>
    <w:qFormat/>
    <w:rsid w:val="00441429"/>
    <w:rPr>
      <w:rFonts w:ascii="Times New Roman" w:hAnsi="Times New Roman" w:cs="Times New Roman"/>
      <w:color w:val="00000A"/>
      <w:sz w:val="28"/>
      <w:szCs w:val="28"/>
      <w:u w:val="none"/>
    </w:rPr>
  </w:style>
  <w:style w:type="character" w:customStyle="1" w:styleId="ListLabel11">
    <w:name w:val="ListLabel 11"/>
    <w:qFormat/>
    <w:rsid w:val="00441429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6"/>
    <w:qFormat/>
    <w:rsid w:val="00441429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441429"/>
    <w:pPr>
      <w:spacing w:after="140"/>
    </w:pPr>
  </w:style>
  <w:style w:type="paragraph" w:styleId="a7">
    <w:name w:val="List"/>
    <w:basedOn w:val="a6"/>
    <w:rsid w:val="00441429"/>
    <w:rPr>
      <w:rFonts w:ascii="Times New Roman" w:hAnsi="Times New Roman" w:cs="Arial"/>
    </w:rPr>
  </w:style>
  <w:style w:type="paragraph" w:customStyle="1" w:styleId="10">
    <w:name w:val="Название объекта1"/>
    <w:basedOn w:val="a"/>
    <w:qFormat/>
    <w:rsid w:val="00441429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441429"/>
    <w:pPr>
      <w:suppressLineNumbers/>
    </w:pPr>
    <w:rPr>
      <w:rFonts w:ascii="Times New Roman" w:hAnsi="Times New Roman" w:cs="Arial"/>
    </w:rPr>
  </w:style>
  <w:style w:type="paragraph" w:styleId="a9">
    <w:name w:val="List Paragraph"/>
    <w:basedOn w:val="a"/>
    <w:uiPriority w:val="34"/>
    <w:qFormat/>
    <w:rsid w:val="00A428DD"/>
    <w:pPr>
      <w:ind w:left="720"/>
      <w:contextualSpacing/>
    </w:pPr>
  </w:style>
  <w:style w:type="paragraph" w:styleId="aa">
    <w:name w:val="Normal (Web)"/>
    <w:basedOn w:val="a"/>
    <w:uiPriority w:val="99"/>
    <w:unhideWhenUsed/>
    <w:qFormat/>
    <w:rsid w:val="006059F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6D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36F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91DD6"/>
  </w:style>
  <w:style w:type="paragraph" w:styleId="af">
    <w:name w:val="footer"/>
    <w:basedOn w:val="a"/>
    <w:link w:val="af0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91DD6"/>
  </w:style>
  <w:style w:type="paragraph" w:customStyle="1" w:styleId="NoSpacing">
    <w:name w:val="No Spacing"/>
    <w:rsid w:val="00F4650E"/>
    <w:pPr>
      <w:suppressAutoHyphens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B9EC0-D5C9-4FF9-84C6-49448FBB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Олійник Вікторія</dc:creator>
  <dc:description/>
  <cp:lastModifiedBy>Yuliya</cp:lastModifiedBy>
  <cp:revision>56</cp:revision>
  <cp:lastPrinted>2021-08-04T08:08:00Z</cp:lastPrinted>
  <dcterms:created xsi:type="dcterms:W3CDTF">2018-09-04T09:00:00Z</dcterms:created>
  <dcterms:modified xsi:type="dcterms:W3CDTF">2024-11-12T14:37:00Z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